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A441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A4410">
              <w:rPr>
                <w:b/>
                <w:sz w:val="26"/>
                <w:szCs w:val="26"/>
                <w:lang w:val="en-US"/>
              </w:rPr>
              <w:t>401V2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Pr="00614B61" w:rsidRDefault="00085315" w:rsidP="00614B6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085315">
              <w:rPr>
                <w:b/>
                <w:sz w:val="26"/>
                <w:szCs w:val="26"/>
              </w:rPr>
              <w:t>20</w:t>
            </w:r>
            <w:r w:rsidR="00614B61">
              <w:rPr>
                <w:b/>
                <w:sz w:val="26"/>
                <w:szCs w:val="26"/>
                <w:lang w:val="en-US"/>
              </w:rPr>
              <w:t>50288</w:t>
            </w:r>
          </w:p>
        </w:tc>
      </w:tr>
    </w:tbl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Заместитель директора по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техническим вопросам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 /В.В. Григорьев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67145" w:rsidRPr="00867145">
        <w:rPr>
          <w:b/>
          <w:sz w:val="26"/>
          <w:szCs w:val="26"/>
        </w:rPr>
        <w:t>канат</w:t>
      </w:r>
      <w:r w:rsidR="00867145">
        <w:rPr>
          <w:b/>
          <w:sz w:val="26"/>
          <w:szCs w:val="26"/>
        </w:rPr>
        <w:t>а</w:t>
      </w:r>
      <w:r w:rsidR="00867145" w:rsidRPr="00867145">
        <w:rPr>
          <w:b/>
          <w:sz w:val="26"/>
          <w:szCs w:val="26"/>
        </w:rPr>
        <w:t xml:space="preserve"> </w:t>
      </w:r>
      <w:r w:rsidR="004B2308">
        <w:rPr>
          <w:b/>
          <w:sz w:val="26"/>
          <w:szCs w:val="26"/>
        </w:rPr>
        <w:t>капронового</w:t>
      </w:r>
      <w:r w:rsidR="00867145" w:rsidRPr="00867145">
        <w:rPr>
          <w:b/>
          <w:sz w:val="26"/>
          <w:szCs w:val="26"/>
        </w:rPr>
        <w:t xml:space="preserve"> d1</w:t>
      </w:r>
      <w:r w:rsidR="004B2308">
        <w:rPr>
          <w:b/>
          <w:sz w:val="26"/>
          <w:szCs w:val="26"/>
        </w:rPr>
        <w:t>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4217E">
        <w:rPr>
          <w:sz w:val="24"/>
          <w:szCs w:val="24"/>
        </w:rPr>
        <w:t>каната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560017" w:rsidP="00A75B13">
            <w:pPr>
              <w:pStyle w:val="Default"/>
              <w:jc w:val="center"/>
            </w:pPr>
            <w:r w:rsidRPr="001B0033">
              <w:t>Тросовой свивки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pStyle w:val="Default"/>
            </w:pPr>
            <w:r w:rsidRPr="001B0033">
              <w:t>ГОСТ/ТУ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0F2A6E">
            <w:pPr>
              <w:pStyle w:val="Default"/>
              <w:jc w:val="center"/>
            </w:pPr>
            <w:r w:rsidRPr="001B0033">
              <w:t>ГОСТ 30055-93,</w:t>
            </w:r>
          </w:p>
          <w:p w:rsidR="00560017" w:rsidRPr="001B0033" w:rsidRDefault="00560017" w:rsidP="000F2A6E">
            <w:pPr>
              <w:pStyle w:val="Default"/>
              <w:jc w:val="center"/>
            </w:pPr>
            <w:r w:rsidRPr="001B0033">
              <w:t>ТУ 8121-022-00461221-2004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pStyle w:val="Default"/>
            </w:pPr>
            <w:r w:rsidRPr="001B0033">
              <w:t>Диапазон диаметров (мм)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A75B13">
            <w:pPr>
              <w:pStyle w:val="Default"/>
              <w:jc w:val="center"/>
            </w:pPr>
            <w:r w:rsidRPr="001B0033">
              <w:t>11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843E4">
              <w:rPr>
                <w:color w:val="000000"/>
                <w:sz w:val="24"/>
                <w:szCs w:val="24"/>
              </w:rPr>
              <w:t>Номинальная линейная плотность каната, ктекс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A75B13">
            <w:pPr>
              <w:pStyle w:val="Default"/>
              <w:jc w:val="center"/>
            </w:pPr>
            <w:r w:rsidRPr="001B0033">
              <w:t>75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843E4">
              <w:rPr>
                <w:color w:val="000000"/>
                <w:sz w:val="24"/>
                <w:szCs w:val="24"/>
              </w:rPr>
              <w:t>Отклонение от номинальной линейной плотности каната, %, не более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A75B13">
            <w:pPr>
              <w:pStyle w:val="Default"/>
              <w:jc w:val="center"/>
            </w:pPr>
            <w:r w:rsidRPr="001B0033">
              <w:t>+8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843E4">
              <w:rPr>
                <w:color w:val="000000"/>
                <w:sz w:val="24"/>
                <w:szCs w:val="24"/>
              </w:rPr>
              <w:t>Число витков на 1 м каната не менее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A75B13">
            <w:pPr>
              <w:pStyle w:val="Default"/>
              <w:jc w:val="center"/>
            </w:pPr>
            <w:r w:rsidRPr="001B0033">
              <w:t>86</w:t>
            </w:r>
          </w:p>
        </w:tc>
      </w:tr>
      <w:tr w:rsidR="00560017" w:rsidRPr="00CB2E86" w:rsidTr="00017F6B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1B0033" w:rsidRDefault="00560017" w:rsidP="00ED67A3">
            <w:pPr>
              <w:pStyle w:val="Default"/>
            </w:pPr>
            <w:r w:rsidRPr="001B0033">
              <w:t>Разрывная нагрузка каната в целом виде (кгс), не менее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779AF">
            <w:pPr>
              <w:pStyle w:val="Default"/>
              <w:jc w:val="center"/>
            </w:pPr>
            <w:r w:rsidRPr="001B0033">
              <w:t>2315</w:t>
            </w:r>
          </w:p>
        </w:tc>
      </w:tr>
      <w:tr w:rsidR="00560017" w:rsidRPr="00CB2E86" w:rsidTr="00017F6B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1B0033" w:rsidRDefault="00560017" w:rsidP="00ED67A3">
            <w:pPr>
              <w:pStyle w:val="Default"/>
            </w:pPr>
            <w:r w:rsidRPr="001B0033">
              <w:t>Суммарная разрывная нагрузка каната по каболкам (кгс), не менее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779AF">
            <w:pPr>
              <w:pStyle w:val="Default"/>
              <w:jc w:val="center"/>
            </w:pPr>
            <w:r w:rsidRPr="001B0033">
              <w:t>3380</w:t>
            </w:r>
          </w:p>
        </w:tc>
      </w:tr>
      <w:tr w:rsidR="00560017" w:rsidRPr="00CB2E86" w:rsidTr="00017F6B">
        <w:trPr>
          <w:trHeight w:val="70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1B0033" w:rsidRDefault="00560017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E74D8">
              <w:rPr>
                <w:color w:val="000000"/>
                <w:sz w:val="24"/>
                <w:szCs w:val="24"/>
              </w:rPr>
              <w:t>Суммарная разрывная</w:t>
            </w:r>
            <w:r w:rsidRPr="001B0033">
              <w:rPr>
                <w:color w:val="000000"/>
                <w:sz w:val="24"/>
                <w:szCs w:val="24"/>
              </w:rPr>
              <w:t xml:space="preserve"> нагрузка каната по прядям </w:t>
            </w:r>
            <w:r w:rsidRPr="00BE74D8">
              <w:rPr>
                <w:color w:val="000000"/>
                <w:sz w:val="24"/>
                <w:szCs w:val="24"/>
              </w:rPr>
              <w:t>(кгс), не менее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779AF">
            <w:pPr>
              <w:pStyle w:val="Default"/>
              <w:jc w:val="center"/>
            </w:pPr>
            <w:r w:rsidRPr="001B0033">
              <w:t>3355</w:t>
            </w:r>
          </w:p>
        </w:tc>
      </w:tr>
      <w:tr w:rsidR="00560017" w:rsidRPr="00CB2E86" w:rsidTr="00017F6B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017" w:rsidRPr="001B0033" w:rsidRDefault="00560017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843E4">
              <w:rPr>
                <w:color w:val="000000"/>
                <w:sz w:val="24"/>
                <w:szCs w:val="24"/>
              </w:rPr>
              <w:t>Нормированная влажность, 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C739F7">
            <w:pPr>
              <w:pStyle w:val="Default"/>
              <w:jc w:val="center"/>
            </w:pPr>
            <w:r w:rsidRPr="001B0033">
              <w:t>5</w:t>
            </w:r>
          </w:p>
        </w:tc>
      </w:tr>
      <w:tr w:rsidR="00560017" w:rsidRPr="00CB2E86" w:rsidTr="00017F6B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ED67A3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32600">
              <w:rPr>
                <w:color w:val="000000"/>
                <w:sz w:val="24"/>
                <w:szCs w:val="24"/>
              </w:rPr>
              <w:t>Фактическая влажность, %, не более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7E4D80">
            <w:pPr>
              <w:pStyle w:val="Default"/>
              <w:jc w:val="center"/>
            </w:pPr>
            <w:r w:rsidRPr="001B0033">
              <w:t>10</w:t>
            </w:r>
          </w:p>
        </w:tc>
      </w:tr>
      <w:tr w:rsidR="00560017" w:rsidRPr="00CB2E86" w:rsidTr="00017F6B">
        <w:trPr>
          <w:trHeight w:val="56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1B0033" w:rsidP="00ED67A3">
            <w:pPr>
              <w:pStyle w:val="Default"/>
            </w:pPr>
            <w:r>
              <w:t>Транспортирование и хранение канатов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560017" w:rsidP="00DD5C3C">
            <w:pPr>
              <w:pStyle w:val="Default"/>
              <w:jc w:val="center"/>
            </w:pPr>
            <w:r>
              <w:t>по ГОСТ 27628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  <w:tr w:rsidR="00560017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1E794F" w:rsidRPr="001E794F" w:rsidRDefault="001E794F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lastRenderedPageBreak/>
              <w:t>Канаты не должны иметь бурых пятен, запаха, гнили, плесени, гари</w:t>
            </w:r>
            <w:r>
              <w:rPr>
                <w:sz w:val="24"/>
                <w:szCs w:val="24"/>
              </w:rPr>
              <w:t>.</w:t>
            </w:r>
          </w:p>
          <w:p w:rsidR="001B0033" w:rsidRPr="00884046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>Концы каболок в канатах должны быть связаны ткацким или морским узлом</w:t>
            </w:r>
            <w:r w:rsidR="001E794F">
              <w:rPr>
                <w:sz w:val="24"/>
                <w:szCs w:val="24"/>
              </w:rPr>
              <w:t>.</w:t>
            </w:r>
          </w:p>
          <w:p w:rsidR="001B0033" w:rsidRPr="001B0033" w:rsidRDefault="001B0033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>Пряди канатов должны состоять из каболок одинаковой линейной плотности</w:t>
            </w:r>
            <w:r w:rsidR="001E794F">
              <w:rPr>
                <w:sz w:val="24"/>
                <w:szCs w:val="24"/>
              </w:rPr>
              <w:t>.</w:t>
            </w:r>
          </w:p>
          <w:p w:rsidR="00560017" w:rsidRPr="00884046" w:rsidRDefault="004460D4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1E794F">
              <w:rPr>
                <w:sz w:val="24"/>
                <w:szCs w:val="24"/>
              </w:rPr>
              <w:t>П</w:t>
            </w:r>
            <w:r w:rsidR="00560017" w:rsidRPr="001E794F">
              <w:rPr>
                <w:sz w:val="24"/>
                <w:szCs w:val="24"/>
              </w:rPr>
              <w:t xml:space="preserve">ри отсутствии указания длины канат изготовляют длиной </w:t>
            </w:r>
            <w:r w:rsidRPr="001E794F">
              <w:rPr>
                <w:sz w:val="24"/>
                <w:szCs w:val="24"/>
              </w:rPr>
              <w:t>(м)</w:t>
            </w:r>
            <w:r w:rsidR="00560017" w:rsidRPr="001E794F">
              <w:rPr>
                <w:sz w:val="24"/>
                <w:szCs w:val="24"/>
              </w:rPr>
              <w:t xml:space="preserve"> 200</w:t>
            </w:r>
            <w:r w:rsidR="001B0033" w:rsidRPr="001E794F">
              <w:rPr>
                <w:sz w:val="24"/>
                <w:szCs w:val="24"/>
              </w:rPr>
              <w:t>±10</w:t>
            </w:r>
            <w:r w:rsidR="00560017" w:rsidRPr="001E794F">
              <w:rPr>
                <w:sz w:val="24"/>
                <w:szCs w:val="24"/>
              </w:rPr>
              <w:t>. Канаты длиной менее 200 м поставляют по согласованию с потребителем</w:t>
            </w:r>
          </w:p>
          <w:p w:rsidR="00560017" w:rsidRPr="00884046" w:rsidRDefault="004460D4" w:rsidP="002D203D">
            <w:pPr>
              <w:numPr>
                <w:ilvl w:val="2"/>
                <w:numId w:val="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60017" w:rsidRPr="00884046">
              <w:rPr>
                <w:sz w:val="24"/>
                <w:szCs w:val="24"/>
              </w:rPr>
              <w:t xml:space="preserve">оставляемый </w:t>
            </w:r>
            <w:r w:rsidR="00560017">
              <w:rPr>
                <w:sz w:val="24"/>
                <w:szCs w:val="24"/>
              </w:rPr>
              <w:t>канат</w:t>
            </w:r>
            <w:r w:rsidR="00560017" w:rsidRPr="00884046">
              <w:rPr>
                <w:sz w:val="24"/>
                <w:szCs w:val="24"/>
              </w:rPr>
              <w:t xml:space="preserve">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680220">
        <w:rPr>
          <w:sz w:val="24"/>
          <w:szCs w:val="24"/>
        </w:rPr>
        <w:t>канат</w:t>
      </w:r>
      <w:r w:rsidR="00706DC1">
        <w:rPr>
          <w:sz w:val="24"/>
          <w:szCs w:val="24"/>
        </w:rPr>
        <w:t>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80220">
        <w:rPr>
          <w:sz w:val="24"/>
          <w:szCs w:val="24"/>
        </w:rPr>
        <w:t>канат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68022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канат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Pr="00CB60F0">
        <w:rPr>
          <w:sz w:val="24"/>
          <w:szCs w:val="24"/>
        </w:rPr>
        <w:t>каната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6B14BD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</w:t>
      </w:r>
      <w:r w:rsidR="00680220">
        <w:rPr>
          <w:sz w:val="24"/>
          <w:szCs w:val="24"/>
        </w:rPr>
        <w:t>анат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BD499E" w:rsidRPr="00706DC1" w:rsidRDefault="00BD499E" w:rsidP="002D203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06DC1">
        <w:rPr>
          <w:sz w:val="24"/>
          <w:szCs w:val="24"/>
        </w:rPr>
        <w:t>ГОСТ 3</w:t>
      </w:r>
      <w:r w:rsidR="006018F7">
        <w:rPr>
          <w:sz w:val="24"/>
          <w:szCs w:val="24"/>
        </w:rPr>
        <w:t>0055</w:t>
      </w:r>
      <w:r w:rsidRPr="00706DC1">
        <w:rPr>
          <w:sz w:val="24"/>
          <w:szCs w:val="24"/>
        </w:rPr>
        <w:t>-9</w:t>
      </w:r>
      <w:r w:rsidR="006018F7">
        <w:rPr>
          <w:sz w:val="24"/>
          <w:szCs w:val="24"/>
        </w:rPr>
        <w:t>3</w:t>
      </w:r>
      <w:r w:rsidRPr="00706DC1">
        <w:rPr>
          <w:sz w:val="24"/>
          <w:szCs w:val="24"/>
        </w:rPr>
        <w:t xml:space="preserve"> «Канаты </w:t>
      </w:r>
      <w:r w:rsidR="006018F7">
        <w:rPr>
          <w:sz w:val="24"/>
          <w:szCs w:val="24"/>
        </w:rPr>
        <w:t>из полимерных материалов и комбинированные</w:t>
      </w:r>
      <w:r w:rsidRPr="00706DC1">
        <w:rPr>
          <w:sz w:val="24"/>
          <w:szCs w:val="24"/>
        </w:rPr>
        <w:t>»;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25552-82</w:t>
      </w:r>
      <w:r w:rsidRPr="00CF1FB0">
        <w:rPr>
          <w:sz w:val="24"/>
          <w:szCs w:val="24"/>
        </w:rPr>
        <w:t xml:space="preserve"> «</w:t>
      </w:r>
      <w:r w:rsidR="000162E0">
        <w:rPr>
          <w:sz w:val="24"/>
          <w:szCs w:val="24"/>
        </w:rPr>
        <w:t>Изделия крученые и плетеные. Методика испытаний</w:t>
      </w:r>
      <w:r w:rsidRPr="00CF1FB0">
        <w:rPr>
          <w:sz w:val="24"/>
          <w:szCs w:val="24"/>
        </w:rPr>
        <w:t>»;</w:t>
      </w:r>
    </w:p>
    <w:p w:rsidR="000162E0" w:rsidRPr="00CF1FB0" w:rsidRDefault="000162E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>
        <w:rPr>
          <w:sz w:val="24"/>
          <w:szCs w:val="24"/>
        </w:rPr>
        <w:t>27628-88</w:t>
      </w:r>
      <w:r w:rsidRPr="00CF1FB0">
        <w:rPr>
          <w:sz w:val="24"/>
          <w:szCs w:val="24"/>
        </w:rPr>
        <w:t xml:space="preserve"> «</w:t>
      </w:r>
      <w:r>
        <w:rPr>
          <w:sz w:val="24"/>
          <w:szCs w:val="24"/>
        </w:rPr>
        <w:t>Изделия крученые и плетеные. Упаковка, маркировка, транспортирование и хранение</w:t>
      </w:r>
      <w:r w:rsidRPr="00CF1FB0">
        <w:rPr>
          <w:sz w:val="24"/>
          <w:szCs w:val="24"/>
        </w:rPr>
        <w:t>»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6802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802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767806" w:rsidRPr="00703C5C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27628-88</w:t>
      </w:r>
      <w:r w:rsidR="00767806" w:rsidRPr="00703C5C">
        <w:rPr>
          <w:sz w:val="24"/>
          <w:szCs w:val="24"/>
        </w:rPr>
        <w:t>,</w:t>
      </w:r>
      <w:r w:rsidR="000162E0" w:rsidRPr="000162E0">
        <w:rPr>
          <w:sz w:val="24"/>
          <w:szCs w:val="24"/>
        </w:rPr>
        <w:t xml:space="preserve"> </w:t>
      </w:r>
      <w:r w:rsidR="000162E0" w:rsidRPr="00706DC1">
        <w:rPr>
          <w:sz w:val="24"/>
          <w:szCs w:val="24"/>
        </w:rPr>
        <w:t>ГОСТ 3</w:t>
      </w:r>
      <w:r w:rsidR="000162E0">
        <w:rPr>
          <w:sz w:val="24"/>
          <w:szCs w:val="24"/>
        </w:rPr>
        <w:t>0055</w:t>
      </w:r>
      <w:r w:rsidR="000162E0" w:rsidRPr="00706DC1">
        <w:rPr>
          <w:sz w:val="24"/>
          <w:szCs w:val="24"/>
        </w:rPr>
        <w:t>-9</w:t>
      </w:r>
      <w:r w:rsidR="000162E0">
        <w:rPr>
          <w:sz w:val="24"/>
          <w:szCs w:val="24"/>
        </w:rPr>
        <w:t>3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3234AF">
        <w:rPr>
          <w:sz w:val="24"/>
          <w:szCs w:val="24"/>
        </w:rPr>
        <w:lastRenderedPageBreak/>
        <w:t xml:space="preserve">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Погрузочно-разгрузочные работы должны выполняться с соблюдением требований ГОСТ 12.3.009-76</w:t>
      </w:r>
      <w:r w:rsidR="000C0234">
        <w:rPr>
          <w:sz w:val="24"/>
          <w:szCs w:val="24"/>
        </w:rPr>
        <w:t>.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ГОСТ </w:t>
      </w:r>
      <w:r w:rsidR="00E26E20" w:rsidRPr="00E26E20">
        <w:rPr>
          <w:sz w:val="24"/>
          <w:szCs w:val="24"/>
        </w:rPr>
        <w:t>3</w:t>
      </w:r>
      <w:r w:rsidR="000C0234">
        <w:rPr>
          <w:sz w:val="24"/>
          <w:szCs w:val="24"/>
        </w:rPr>
        <w:t>0055</w:t>
      </w:r>
      <w:r w:rsidR="00E26E20" w:rsidRPr="00E26E20">
        <w:rPr>
          <w:sz w:val="24"/>
          <w:szCs w:val="24"/>
        </w:rPr>
        <w:t>-9</w:t>
      </w:r>
      <w:r w:rsidR="000C0234">
        <w:rPr>
          <w:sz w:val="24"/>
          <w:szCs w:val="24"/>
        </w:rPr>
        <w:t>3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680220" w:rsidRPr="00A850B4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680220" w:rsidRPr="00CB60F0">
        <w:rPr>
          <w:szCs w:val="24"/>
        </w:rPr>
        <w:t>канат</w:t>
      </w:r>
      <w:r w:rsidR="00576CA4" w:rsidRPr="00CB60F0">
        <w:rPr>
          <w:szCs w:val="24"/>
        </w:rPr>
        <w:t>ов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680220" w:rsidRPr="005F25B9">
        <w:rPr>
          <w:szCs w:val="24"/>
        </w:rPr>
        <w:t>канат</w:t>
      </w:r>
      <w:r w:rsidR="00A040A9">
        <w:rPr>
          <w:szCs w:val="24"/>
        </w:rPr>
        <w:t>ов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25552-82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канат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>соответствовать ГОСТ 30055-93: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канатов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>арантийный срок хранения - один год с момента изготовления канатов.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D1041F">
        <w:rPr>
          <w:sz w:val="24"/>
          <w:szCs w:val="24"/>
        </w:rPr>
        <w:t>канатов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канатов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свидетельство о приемке на поставляемый канат,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304022" w:rsidRPr="006E3460">
        <w:rPr>
          <w:sz w:val="24"/>
          <w:szCs w:val="24"/>
        </w:rPr>
        <w:t>канат</w:t>
      </w:r>
      <w:r w:rsidR="005133F1" w:rsidRPr="006E3460">
        <w:rPr>
          <w:sz w:val="24"/>
          <w:szCs w:val="24"/>
        </w:rPr>
        <w:t>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27628-88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канатной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условное обозначение каната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количество последовательно собранных концов;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каната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lastRenderedPageBreak/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133F1">
        <w:rPr>
          <w:szCs w:val="24"/>
        </w:rPr>
        <w:t>канатов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F9F" w:rsidRDefault="00653F9F">
      <w:r>
        <w:separator/>
      </w:r>
    </w:p>
  </w:endnote>
  <w:endnote w:type="continuationSeparator" w:id="0">
    <w:p w:rsidR="00653F9F" w:rsidRDefault="006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F9F" w:rsidRDefault="00653F9F">
      <w:r>
        <w:separator/>
      </w:r>
    </w:p>
  </w:footnote>
  <w:footnote w:type="continuationSeparator" w:id="0">
    <w:p w:rsidR="00653F9F" w:rsidRDefault="00653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6C6EF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410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4B61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F9F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6EFB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2B85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6C5FDE-6FA9-4B67-AC35-63EB37DA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26485AE-0B0D-48A1-8CE7-563ACE8616F1}"/>
</file>

<file path=customXml/itemProps2.xml><?xml version="1.0" encoding="utf-8"?>
<ds:datastoreItem xmlns:ds="http://schemas.openxmlformats.org/officeDocument/2006/customXml" ds:itemID="{5BD9F99B-D6DC-478A-8313-5AF331A691E6}"/>
</file>

<file path=customXml/itemProps3.xml><?xml version="1.0" encoding="utf-8"?>
<ds:datastoreItem xmlns:ds="http://schemas.openxmlformats.org/officeDocument/2006/customXml" ds:itemID="{9CD2A954-1334-4365-8D74-EA1C77F7B02A}"/>
</file>

<file path=customXml/itemProps4.xml><?xml version="1.0" encoding="utf-8"?>
<ds:datastoreItem xmlns:ds="http://schemas.openxmlformats.org/officeDocument/2006/customXml" ds:itemID="{B9509DA4-FEFD-4E7F-8F5C-33324CA627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25</cp:revision>
  <cp:lastPrinted>2010-09-30T13:29:00Z</cp:lastPrinted>
  <dcterms:created xsi:type="dcterms:W3CDTF">2014-07-14T04:56:00Z</dcterms:created>
  <dcterms:modified xsi:type="dcterms:W3CDTF">2014-07-15T07:44:00Z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